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3" w:rsidRPr="00090C43" w:rsidRDefault="00090C43" w:rsidP="00090C43">
      <w:pPr>
        <w:shd w:val="clear" w:color="auto" w:fill="EDEDED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090C43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ПАМЯТКА НАСЕЛЕНИЮ О МЕРАХ ПОЖАРНОЙ БЕЗОПАСНОСТИ ПРИ ЭКСПЛУАТАЦИИ ПЕЧНОГО ОТОПЛЕНИЯ</w:t>
      </w:r>
    </w:p>
    <w:p w:rsidR="00090C43" w:rsidRPr="00090C43" w:rsidRDefault="00090C43" w:rsidP="00090C43">
      <w:pPr>
        <w:pStyle w:val="a5"/>
        <w:shd w:val="clear" w:color="auto" w:fill="FFFFFF"/>
        <w:spacing w:before="187" w:after="187"/>
        <w:ind w:right="94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118110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2" name="Рисунок 2" descr="ÐÐÐÐ¯Ð¢ÐÐ ÐÐÐ¡ÐÐÐÐÐÐ® Ð ÐÐÐ ÐÐ¥ ÐÐÐÐÐ ÐÐÐ ÐÐÐÐÐÐÐ¡ÐÐÐ¡Ð¢Ð  ÐÐ Ð Ð­ÐÐ¡ÐÐÐ£ÐÐ¢ÐÐ¦ÐÐ ÐÐÐ§ÐÐÐÐ ÐÐ¢ÐÐÐÐÐÐÐ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ÐÐ¯Ð¢ÐÐ ÐÐÐ¡ÐÐÐÐÐÐ® Ð ÐÐÐ ÐÐ¥ ÐÐÐÐÐ ÐÐÐ ÐÐÐÐÐÐÐ¡ÐÐÐ¡Ð¢Ð  ÐÐ Ð Ð­ÐÐ¡ÐÐÐ£ÐÐ¢ÐÐ¦ÐÐ ÐÐÐ§ÐÐÐÐ ÐÐ¢ÐÐÐÐÐÐÐ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C43">
        <w:rPr>
          <w:rFonts w:ascii="Arial" w:eastAsia="Times New Roman" w:hAnsi="Arial" w:cs="Arial"/>
          <w:color w:val="000000"/>
          <w:lang w:eastAsia="ru-RU"/>
        </w:rPr>
        <w:t xml:space="preserve"> Пик "печных" пожаров приходится именно на отопительный сезон, на период холодов. 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0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причины "печных" пожаров: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Во-первых, нарушение правил устройства печи: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 недостаточные разделки дымовых труб в местах их прохождения через деревянные перекрытия, а также малые </w:t>
      </w:r>
      <w:proofErr w:type="spellStart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отступки</w:t>
      </w:r>
      <w:proofErr w:type="spellEnd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расстояния между стенками печи и деревянными конструкциями перегородок и стен дома;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  отсутствие </w:t>
      </w:r>
      <w:proofErr w:type="spellStart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предтопочного</w:t>
      </w:r>
      <w:proofErr w:type="spellEnd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листа. Под печь возводится самостоятельный фундамент.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Во-вторых, нарушение правил пожарной безопасности при эксплуатации печи: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розжиг печи бензином, керосином и другими легковоспламеняющимися жидкостями;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 использование дров, длина которых превышает размеры топливника;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 перекаливание печей;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оставленные открытыми дверки;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 сушка одежды или других предметов вблизи очага.</w:t>
      </w:r>
    </w:p>
    <w:p w:rsidR="00090C43" w:rsidRPr="00090C43" w:rsidRDefault="00090C43" w:rsidP="00090C43">
      <w:pPr>
        <w:shd w:val="clear" w:color="auto" w:fill="FFFFFF"/>
        <w:spacing w:before="187" w:after="187" w:line="240" w:lineRule="auto"/>
        <w:ind w:right="9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0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монтажу и эксплуатации печного отопления: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защиты сгораемого и </w:t>
      </w:r>
      <w:proofErr w:type="spellStart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трудносгораемого</w:t>
      </w:r>
      <w:proofErr w:type="spellEnd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садовых домиках допускается эксплуатация печей только на твёрдом топливе.</w:t>
      </w:r>
    </w:p>
    <w:p w:rsidR="00090C43" w:rsidRPr="00090C43" w:rsidRDefault="00090C43" w:rsidP="00090C43">
      <w:pPr>
        <w:shd w:val="clear" w:color="auto" w:fill="FFFFFF"/>
        <w:spacing w:before="100" w:beforeAutospacing="1" w:after="100" w:afterAutospacing="1" w:line="240" w:lineRule="auto"/>
        <w:ind w:right="9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При эксплуатации печного отопления запрещается: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 Оставлять без присмотра топящиеся печи, а также поручать детям надзор за ними.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   Располагать топливо и другие горючие вещества, и материалы на </w:t>
      </w:r>
      <w:proofErr w:type="spellStart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предтопочном</w:t>
      </w:r>
      <w:proofErr w:type="spellEnd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листе.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 Применять для розжига печей бензин, керосин, дизельное топливо и другие ЛВЖ и ГЖ.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 Топить углем, коксом и газом печи, не предназначенные для этих видов топлива.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 Производить топку печей во время проведения в помещениях собраний и других массовых мероприятий.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 Перекаливать печи.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090C43" w:rsidRPr="00090C43" w:rsidRDefault="00090C43" w:rsidP="00090C43">
      <w:pPr>
        <w:shd w:val="clear" w:color="auto" w:fill="FFFFFF"/>
        <w:spacing w:before="187" w:after="187" w:line="240" w:lineRule="auto"/>
        <w:ind w:right="94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0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поведения при пожаре:</w:t>
      </w:r>
    </w:p>
    <w:p w:rsidR="00090C43" w:rsidRP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 </w:t>
      </w:r>
      <w:r w:rsidRPr="00090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01, 101</w:t>
      </w: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пожарную охрану;</w:t>
      </w:r>
    </w:p>
    <w:p w:rsidR="00FF2AF6" w:rsidRDefault="00090C43" w:rsidP="00090C43">
      <w:pPr>
        <w:shd w:val="clear" w:color="auto" w:fill="FFFFFF"/>
        <w:spacing w:after="0" w:line="240" w:lineRule="auto"/>
        <w:ind w:right="96"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FB9C78" wp14:editId="7DAE555F">
            <wp:simplePos x="0" y="0"/>
            <wp:positionH relativeFrom="column">
              <wp:posOffset>148590</wp:posOffset>
            </wp:positionH>
            <wp:positionV relativeFrom="paragraph">
              <wp:posOffset>1159510</wp:posOffset>
            </wp:positionV>
            <wp:extent cx="379984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441" y="21528"/>
                <wp:lineTo x="21441" y="0"/>
                <wp:lineTo x="0" y="0"/>
              </wp:wrapPolygon>
            </wp:wrapTight>
            <wp:docPr id="3" name="Рисунок 3" descr="https://www.kurgan-city.ru/about/defence/fil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gan-city.ru/about/defence/files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при этом назвать адрес объекта, место возникновения пожара и сообщить свою фамилию;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 в случае угрозы жизни людей немедленно организовать их спасение, используя для этого имеющиеся силы и средства;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0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  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  <w:r w:rsidRPr="00090C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удалите за пределы опасной зоны людей пожилого возраста, детей, инвалидов и больных.</w:t>
      </w:r>
    </w:p>
    <w:p w:rsidR="00090C43" w:rsidRDefault="00090C43" w:rsidP="00090C43">
      <w:pPr>
        <w:shd w:val="clear" w:color="auto" w:fill="FFFFFF"/>
        <w:spacing w:after="0" w:line="240" w:lineRule="auto"/>
        <w:ind w:right="96" w:firstLine="708"/>
        <w:jc w:val="both"/>
      </w:pPr>
    </w:p>
    <w:sectPr w:rsidR="00090C43" w:rsidSect="00090C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3"/>
    <w:rsid w:val="00090C43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0C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0C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2019-01-30T07:06:00Z</dcterms:created>
  <dcterms:modified xsi:type="dcterms:W3CDTF">2019-01-30T07:09:00Z</dcterms:modified>
</cp:coreProperties>
</file>